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6964" w14:textId="44B90194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B8690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DAA2A53" wp14:editId="44268BFE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505F1" w14:textId="77777777" w:rsidR="003B5C92" w:rsidRDefault="003B5C92" w:rsidP="003B5C9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41B5E2" w14:textId="77777777" w:rsidR="003B5C92" w:rsidRDefault="003B5C92" w:rsidP="003B5C9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DAA2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418505F1" w14:textId="77777777" w:rsidR="003B5C92" w:rsidRDefault="003B5C92" w:rsidP="003B5C9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41B5E2" w14:textId="77777777" w:rsidR="003B5C92" w:rsidRDefault="003B5C92" w:rsidP="003B5C9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690D" w:rsidRPr="00B8690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w:t>S.I.T.A.F.</w:t>
      </w:r>
      <w:r w:rsidR="00BF3B2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S</w:t>
      </w:r>
      <w:r w:rsidR="00B8690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BF3B2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</w:p>
    <w:p w14:paraId="6728DF38" w14:textId="77777777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26084289" w14:textId="77777777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25ED376C" w14:textId="086D1096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 w:rsidR="00CC749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305DDD2B" w14:textId="5CA04DC6" w:rsidR="003B5C92" w:rsidRPr="00CC7493" w:rsidRDefault="003B5C92" w:rsidP="00CC7493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B11F5D"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B11F5D"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CC7493"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B8690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GRAN BOSCO EST</w:t>
      </w:r>
    </w:p>
    <w:p w14:paraId="1BFA93B7" w14:textId="77777777" w:rsidR="009502A1" w:rsidRDefault="009502A1" w:rsidP="009502A1">
      <w:pPr>
        <w:rPr>
          <w:rFonts w:ascii="Arial" w:hAnsi="Arial" w:cs="Arial"/>
          <w:b/>
          <w:sz w:val="22"/>
          <w:szCs w:val="22"/>
          <w:lang w:val="it-IT"/>
        </w:rPr>
      </w:pPr>
    </w:p>
    <w:p w14:paraId="770185D4" w14:textId="77777777" w:rsidR="00F9573B" w:rsidRPr="00BF3B26" w:rsidRDefault="00BB691D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DICHIARAZIONE 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RICORSO </w:t>
      </w:r>
      <w:r w:rsidR="00F20F2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ALL’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AVVALIMENTO</w:t>
      </w:r>
    </w:p>
    <w:p w14:paraId="1078189E" w14:textId="77777777" w:rsidR="00F9573B" w:rsidRPr="00BF3B26" w:rsidRDefault="00F9573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6A552FF3" w14:textId="77777777" w:rsidR="00F9573B" w:rsidRPr="00BF3B26" w:rsidRDefault="00F9573B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BF3B2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611D7336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1D9DB13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3AFA5B2" w14:textId="44FE1F05" w:rsidR="00545C6B" w:rsidRPr="00BF3B26" w:rsidRDefault="00545C6B" w:rsidP="00545C6B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</w:t>
      </w:r>
      <w:proofErr w:type="gramStart"/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…….</w:t>
      </w:r>
      <w:proofErr w:type="gramEnd"/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in qualità di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74746418" w14:textId="77777777" w:rsidR="00545C6B" w:rsidRPr="00BF3B26" w:rsidRDefault="00545C6B" w:rsidP="009E616A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iscritta presso il Registro delle Imprese della Camera di Commercio di _____________, al n.______________________, Codice Fiscale n.__________________________, e P. IVA _____________________ (la “Società”), che partecipa alla presente procedura come:</w:t>
      </w:r>
    </w:p>
    <w:p w14:paraId="3030E308" w14:textId="77777777" w:rsidR="00545C6B" w:rsidRPr="00BF3B26" w:rsidRDefault="00545C6B" w:rsidP="00545C6B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Theme="minorHAnsi" w:hAnsiTheme="minorHAnsi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C7114">
        <w:rPr>
          <w:rFonts w:ascii="Century Gothic" w:hAnsi="Century Gothic" w:cs="Arial"/>
          <w:sz w:val="20"/>
        </w:rPr>
      </w:r>
      <w:r w:rsidR="008C7114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singola;</w:t>
      </w:r>
    </w:p>
    <w:p w14:paraId="5E827C8D" w14:textId="77777777" w:rsidR="00545C6B" w:rsidRPr="00BF3B26" w:rsidRDefault="00545C6B" w:rsidP="00545C6B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EF11479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C7114">
        <w:rPr>
          <w:rFonts w:ascii="Century Gothic" w:hAnsi="Century Gothic" w:cs="Arial"/>
          <w:sz w:val="20"/>
        </w:rPr>
      </w:r>
      <w:r w:rsidR="008C7114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11AB4B57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7375F2DD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C7114">
        <w:rPr>
          <w:rFonts w:ascii="Century Gothic" w:hAnsi="Century Gothic" w:cs="Arial"/>
          <w:sz w:val="20"/>
        </w:rPr>
      </w:r>
      <w:r w:rsidR="008C7114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0EF2F336" w14:textId="77777777" w:rsidR="009E616A" w:rsidRPr="00BF3B26" w:rsidRDefault="009E616A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196919E3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C7114">
        <w:rPr>
          <w:rFonts w:ascii="Century Gothic" w:hAnsi="Century Gothic" w:cs="Arial"/>
          <w:sz w:val="20"/>
        </w:rPr>
      </w:r>
      <w:r w:rsidR="008C7114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altro </w:t>
      </w: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</w:t>
      </w:r>
    </w:p>
    <w:p w14:paraId="7012E6F0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_______________________________________________________________________________________________</w:t>
      </w:r>
    </w:p>
    <w:p w14:paraId="20327E59" w14:textId="77777777" w:rsidR="00545C6B" w:rsidRPr="00BF3B26" w:rsidRDefault="00545C6B" w:rsidP="00545C6B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consapevole delle sanzioni penali previste in caso di dichiarazioni false o mendaci, sotto la propria responsabilità</w:t>
      </w:r>
    </w:p>
    <w:p w14:paraId="4C25EB3B" w14:textId="77777777" w:rsidR="00545C6B" w:rsidRPr="00BF3B26" w:rsidRDefault="00545C6B" w:rsidP="00545C6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65BE1A89" w14:textId="77777777" w:rsidR="009E616A" w:rsidRDefault="009E616A" w:rsidP="00545C6B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490CED62" w14:textId="05BAB108" w:rsidR="00545C6B" w:rsidRPr="00BF3B26" w:rsidRDefault="00545C6B" w:rsidP="00BF3B26">
      <w:pPr>
        <w:pStyle w:val="Paragrafoelenco"/>
        <w:numPr>
          <w:ilvl w:val="0"/>
          <w:numId w:val="16"/>
        </w:num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aver presentato domanda di partecipazione per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la procedura di affidamento de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servizi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indicat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premessa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Procedura competitiva per l’affidamento 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servizio di ricarica dei veicoli elettrici</w:t>
      </w:r>
      <w:r w:rsidR="009F2C4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pubblicato dal Concessionari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8C7114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="00BF3B26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sul proprio si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to </w:t>
      </w:r>
      <w:proofErr w:type="gramStart"/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www.</w:t>
      </w:r>
      <w:r w:rsidR="008C7114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="00BF3B26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.it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</w:t>
      </w:r>
      <w:r w:rsidR="008C7114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n</w:t>
      </w:r>
      <w:proofErr w:type="gramEnd"/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data ______________; </w:t>
      </w:r>
    </w:p>
    <w:p w14:paraId="0FFBACDC" w14:textId="77777777" w:rsidR="00545C6B" w:rsidRDefault="00545C6B" w:rsidP="00BF3B26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52328BF" w14:textId="77777777" w:rsidR="00545C6B" w:rsidRDefault="00545C6B" w:rsidP="00545C6B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0DF0365" w14:textId="7B5A3303" w:rsidR="00545C6B" w:rsidRPr="009D4A14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che ai fini della partecipazione alla suddetta procedura competitiva intende ricorrere all’avvalimento, conformemente a quanto prescritto al paragrafo 2.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4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della sollecitazione a presentare domanda di partecipazione (“Sollecitazione”);</w:t>
      </w:r>
    </w:p>
    <w:p w14:paraId="36923BFE" w14:textId="77777777" w:rsidR="00545C6B" w:rsidRPr="009D4A14" w:rsidRDefault="00545C6B" w:rsidP="00545C6B">
      <w:p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23145452" w14:textId="57A597EE" w:rsidR="00545C6B" w:rsidRPr="006156A7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l’oggetto dell’avvalimento è il requisito di cui al paragrafo ___________ lettera __________ della Sollecitazione e che l’Impresa Ausiliaria </w:t>
      </w:r>
      <w:r w:rsidR="00CC749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è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la società _____________________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_________, come meglio specificato nel Contratto di Avvalimento allegato alla domanda di partecipazione, conform</w:t>
      </w:r>
      <w:r w:rsidR="00B052D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a quanto previsto al paragrafo 4 della Sollecitazione</w:t>
      </w:r>
      <w:r w:rsidRPr="006156A7">
        <w:rPr>
          <w:rFonts w:ascii="Century Gothic" w:hAnsi="Century Gothic" w:cs="Arial"/>
          <w:sz w:val="21"/>
          <w:szCs w:val="21"/>
          <w:lang w:val="it-IT"/>
        </w:rPr>
        <w:t>.</w:t>
      </w:r>
    </w:p>
    <w:p w14:paraId="5DF3877B" w14:textId="77777777" w:rsidR="00545C6B" w:rsidRPr="009D4A14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62A174A4" w14:textId="284C98E5" w:rsidR="00545C6B" w:rsidRPr="00BF3B26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l’Impresa Ausiliaria ______________________________ dichiara di possedere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 requisiti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 carattere generale di cui al paragrafo 2.1 della Sollecitazione e di possedere il/i requisito/i di capacità tecnica ed economica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definito/i al punto precedente, come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richiesti dalla Sollecitazione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impegnandosi nei confronti della concorrente e del Concessionari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a metterlo/i a disposizione per tutta la durata dell’affidamento</w:t>
      </w:r>
    </w:p>
    <w:p w14:paraId="67049430" w14:textId="77777777" w:rsidR="00545C6B" w:rsidRPr="0097129F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35B5E2C2" w14:textId="00F030E9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allega, a tal proposito, dichiarazione sostitutiva dell’Impresa Ausiliaria, originale o copia</w:t>
      </w:r>
      <w:r w:rsidR="00961FB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conforme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 contratto di avvalimento.</w:t>
      </w:r>
    </w:p>
    <w:p w14:paraId="1DC906D8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4184231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 altre</w:t>
      </w:r>
      <w:r w:rsidR="00050CE1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sì copia di un documento d’ident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ità in corso di validità del sottoscrittore.</w:t>
      </w:r>
    </w:p>
    <w:p w14:paraId="71B034B4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FE2D49B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0C02F17D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F6FE35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09832122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ab/>
      </w:r>
    </w:p>
    <w:p w14:paraId="069ABBB8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9203551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3AA5C76" w14:textId="71B35AE3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19A9F469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281215F2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</w:t>
      </w:r>
    </w:p>
    <w:p w14:paraId="58E0A86C" w14:textId="77777777" w:rsidR="00545C6B" w:rsidRPr="009D4A14" w:rsidRDefault="00545C6B" w:rsidP="00545C6B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sectPr w:rsidR="00545C6B" w:rsidRPr="009D4A14" w:rsidSect="00BB691D">
      <w:headerReference w:type="default" r:id="rId8"/>
      <w:footerReference w:type="default" r:id="rId9"/>
      <w:headerReference w:type="first" r:id="rId10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140D" w14:textId="77777777" w:rsidR="00554E0F" w:rsidRDefault="00554E0F">
      <w:r>
        <w:separator/>
      </w:r>
    </w:p>
  </w:endnote>
  <w:endnote w:type="continuationSeparator" w:id="0">
    <w:p w14:paraId="3DB51F2B" w14:textId="77777777" w:rsidR="00554E0F" w:rsidRDefault="0055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7864" w14:textId="77777777" w:rsidR="002A3481" w:rsidRPr="00545C6B" w:rsidRDefault="002A3481" w:rsidP="00283E22">
    <w:pPr>
      <w:pStyle w:val="Intestazione"/>
      <w:jc w:val="left"/>
      <w:rPr>
        <w:rFonts w:ascii="Century Gothic" w:hAnsi="Century Gothic" w:cs="Arial"/>
        <w:sz w:val="20"/>
        <w:szCs w:val="20"/>
        <w:lang w:val="it-IT"/>
      </w:rPr>
    </w:pPr>
    <w:r w:rsidRPr="00545C6B">
      <w:rPr>
        <w:rFonts w:ascii="Century Gothic" w:hAnsi="Century Gothic" w:cs="Arial"/>
        <w:sz w:val="20"/>
        <w:szCs w:val="20"/>
        <w:lang w:val="it-IT"/>
      </w:rPr>
      <w:t xml:space="preserve">Dichiarazione </w:t>
    </w:r>
    <w:r w:rsidR="003B713A" w:rsidRPr="00545C6B">
      <w:rPr>
        <w:rFonts w:ascii="Century Gothic" w:hAnsi="Century Gothic" w:cs="Arial"/>
        <w:sz w:val="20"/>
        <w:szCs w:val="20"/>
        <w:lang w:val="it-IT"/>
      </w:rPr>
      <w:t xml:space="preserve">Ricorso </w:t>
    </w:r>
    <w:proofErr w:type="gramStart"/>
    <w:r w:rsidR="003B713A" w:rsidRPr="00545C6B">
      <w:rPr>
        <w:rFonts w:ascii="Century Gothic" w:hAnsi="Century Gothic" w:cs="Arial"/>
        <w:sz w:val="20"/>
        <w:szCs w:val="20"/>
        <w:lang w:val="it-IT"/>
      </w:rPr>
      <w:t xml:space="preserve">Avvalimento  </w:t>
    </w:r>
    <w:r w:rsidRPr="00545C6B">
      <w:rPr>
        <w:rFonts w:ascii="Century Gothic" w:hAnsi="Century Gothic" w:cs="Arial"/>
        <w:sz w:val="20"/>
        <w:szCs w:val="20"/>
        <w:lang w:val="it-IT"/>
      </w:rPr>
      <w:tab/>
    </w:r>
    <w:proofErr w:type="gramEnd"/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  <w:t xml:space="preserve">         </w:t>
    </w:r>
    <w:r w:rsidR="00283E22" w:rsidRPr="00545C6B">
      <w:rPr>
        <w:rFonts w:ascii="Century Gothic" w:hAnsi="Century Gothic" w:cs="Arial"/>
        <w:sz w:val="20"/>
        <w:szCs w:val="20"/>
        <w:lang w:val="it-IT"/>
      </w:rPr>
      <w:tab/>
    </w:r>
    <w:r w:rsidR="00283E22" w:rsidRPr="00545C6B">
      <w:rPr>
        <w:rFonts w:ascii="Century Gothic" w:hAnsi="Century Gothic" w:cs="Arial"/>
        <w:sz w:val="20"/>
        <w:szCs w:val="20"/>
        <w:lang w:val="it-IT"/>
      </w:rPr>
      <w:tab/>
    </w:r>
    <w:r w:rsidR="00283E22"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 xml:space="preserve"> Pagina </w:t>
    </w:r>
    <w:r w:rsidR="002C029C" w:rsidRPr="00545C6B">
      <w:rPr>
        <w:rFonts w:ascii="Century Gothic" w:hAnsi="Century Gothic" w:cs="Arial"/>
        <w:sz w:val="20"/>
        <w:szCs w:val="20"/>
      </w:rPr>
      <w:fldChar w:fldCharType="begin"/>
    </w:r>
    <w:r w:rsidRPr="00545C6B">
      <w:rPr>
        <w:rFonts w:ascii="Century Gothic" w:hAnsi="Century Gothic" w:cs="Arial"/>
        <w:sz w:val="20"/>
        <w:szCs w:val="20"/>
        <w:lang w:val="it-IT"/>
      </w:rPr>
      <w:instrText xml:space="preserve"> PAGE </w:instrText>
    </w:r>
    <w:r w:rsidR="002C029C" w:rsidRPr="00545C6B">
      <w:rPr>
        <w:rFonts w:ascii="Century Gothic" w:hAnsi="Century Gothic" w:cs="Arial"/>
        <w:sz w:val="20"/>
        <w:szCs w:val="20"/>
      </w:rPr>
      <w:fldChar w:fldCharType="separate"/>
    </w:r>
    <w:r w:rsidR="00862A41">
      <w:rPr>
        <w:rFonts w:ascii="Century Gothic" w:hAnsi="Century Gothic" w:cs="Arial"/>
        <w:noProof/>
        <w:sz w:val="20"/>
        <w:szCs w:val="20"/>
        <w:lang w:val="it-IT"/>
      </w:rPr>
      <w:t>2</w:t>
    </w:r>
    <w:r w:rsidR="002C029C" w:rsidRPr="00545C6B">
      <w:rPr>
        <w:rFonts w:ascii="Century Gothic" w:hAnsi="Century Gothic" w:cs="Arial"/>
        <w:sz w:val="20"/>
        <w:szCs w:val="20"/>
      </w:rPr>
      <w:fldChar w:fldCharType="end"/>
    </w:r>
    <w:r w:rsidRPr="00545C6B">
      <w:rPr>
        <w:rFonts w:ascii="Century Gothic" w:hAnsi="Century Gothic" w:cs="Arial"/>
        <w:sz w:val="20"/>
        <w:szCs w:val="20"/>
        <w:lang w:val="it-IT"/>
      </w:rPr>
      <w:t xml:space="preserve"> di </w:t>
    </w:r>
    <w:r w:rsidR="002C029C" w:rsidRPr="00545C6B">
      <w:rPr>
        <w:rFonts w:ascii="Century Gothic" w:hAnsi="Century Gothic" w:cs="Arial"/>
        <w:sz w:val="20"/>
        <w:szCs w:val="20"/>
      </w:rPr>
      <w:fldChar w:fldCharType="begin"/>
    </w:r>
    <w:r w:rsidRPr="00545C6B">
      <w:rPr>
        <w:rFonts w:ascii="Century Gothic" w:hAnsi="Century Gothic" w:cs="Arial"/>
        <w:sz w:val="20"/>
        <w:szCs w:val="20"/>
        <w:lang w:val="it-IT"/>
      </w:rPr>
      <w:instrText xml:space="preserve"> NUMPAGES  </w:instrText>
    </w:r>
    <w:r w:rsidR="002C029C" w:rsidRPr="00545C6B">
      <w:rPr>
        <w:rFonts w:ascii="Century Gothic" w:hAnsi="Century Gothic" w:cs="Arial"/>
        <w:sz w:val="20"/>
        <w:szCs w:val="20"/>
      </w:rPr>
      <w:fldChar w:fldCharType="separate"/>
    </w:r>
    <w:r w:rsidR="00862A41">
      <w:rPr>
        <w:rFonts w:ascii="Century Gothic" w:hAnsi="Century Gothic" w:cs="Arial"/>
        <w:noProof/>
        <w:sz w:val="20"/>
        <w:szCs w:val="20"/>
        <w:lang w:val="it-IT"/>
      </w:rPr>
      <w:t>2</w:t>
    </w:r>
    <w:r w:rsidR="002C029C" w:rsidRPr="00545C6B">
      <w:rPr>
        <w:rFonts w:ascii="Century Gothic" w:hAnsi="Century Gothic" w:cs="Arial"/>
        <w:sz w:val="20"/>
        <w:szCs w:val="20"/>
      </w:rPr>
      <w:fldChar w:fldCharType="end"/>
    </w:r>
  </w:p>
  <w:p w14:paraId="48618997" w14:textId="77777777" w:rsidR="002A3481" w:rsidRPr="00000698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FD4E" w14:textId="77777777" w:rsidR="00554E0F" w:rsidRDefault="00554E0F">
      <w:r>
        <w:separator/>
      </w:r>
    </w:p>
  </w:footnote>
  <w:footnote w:type="continuationSeparator" w:id="0">
    <w:p w14:paraId="14DFCB11" w14:textId="77777777" w:rsidR="00554E0F" w:rsidRDefault="0055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0A1C" w14:textId="77777777" w:rsidR="00B8690D" w:rsidRDefault="00B8690D" w:rsidP="00B8690D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1231FB7F" wp14:editId="2289FB53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24E706" w14:textId="6B6A1B59" w:rsidR="002A3481" w:rsidRPr="006156A7" w:rsidRDefault="006156A7" w:rsidP="006156A7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6156A7">
      <w:rPr>
        <w:rFonts w:ascii="Century Gothic" w:hAnsi="Century Gothic"/>
        <w:b/>
        <w:sz w:val="20"/>
        <w:szCs w:val="20"/>
        <w:lang w:val="it-IT"/>
      </w:rPr>
      <w:t>ALLEGATO 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0F7D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5D"/>
    <w:multiLevelType w:val="hybridMultilevel"/>
    <w:tmpl w:val="4E0C9E5E"/>
    <w:lvl w:ilvl="0" w:tplc="301A9E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4BE1"/>
    <w:multiLevelType w:val="hybridMultilevel"/>
    <w:tmpl w:val="9600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610D"/>
    <w:multiLevelType w:val="hybridMultilevel"/>
    <w:tmpl w:val="BD1A4668"/>
    <w:lvl w:ilvl="0" w:tplc="CA70C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2244828">
    <w:abstractNumId w:val="11"/>
  </w:num>
  <w:num w:numId="2" w16cid:durableId="1909025143">
    <w:abstractNumId w:val="4"/>
  </w:num>
  <w:num w:numId="3" w16cid:durableId="517043775">
    <w:abstractNumId w:val="5"/>
  </w:num>
  <w:num w:numId="4" w16cid:durableId="1879393467">
    <w:abstractNumId w:val="14"/>
  </w:num>
  <w:num w:numId="5" w16cid:durableId="1818913958">
    <w:abstractNumId w:val="6"/>
  </w:num>
  <w:num w:numId="6" w16cid:durableId="58943819">
    <w:abstractNumId w:val="13"/>
  </w:num>
  <w:num w:numId="7" w16cid:durableId="923297864">
    <w:abstractNumId w:val="12"/>
  </w:num>
  <w:num w:numId="8" w16cid:durableId="513423019">
    <w:abstractNumId w:val="9"/>
  </w:num>
  <w:num w:numId="9" w16cid:durableId="649792551">
    <w:abstractNumId w:val="2"/>
  </w:num>
  <w:num w:numId="10" w16cid:durableId="1454131186">
    <w:abstractNumId w:val="10"/>
  </w:num>
  <w:num w:numId="11" w16cid:durableId="1652904788">
    <w:abstractNumId w:val="1"/>
  </w:num>
  <w:num w:numId="12" w16cid:durableId="1859780695">
    <w:abstractNumId w:val="15"/>
  </w:num>
  <w:num w:numId="13" w16cid:durableId="1267957193">
    <w:abstractNumId w:val="3"/>
  </w:num>
  <w:num w:numId="14" w16cid:durableId="620496597">
    <w:abstractNumId w:val="7"/>
  </w:num>
  <w:num w:numId="15" w16cid:durableId="329992084">
    <w:abstractNumId w:val="0"/>
  </w:num>
  <w:num w:numId="16" w16cid:durableId="200290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1D0F"/>
    <w:rsid w:val="000167A9"/>
    <w:rsid w:val="000273E5"/>
    <w:rsid w:val="00050CE1"/>
    <w:rsid w:val="000516DD"/>
    <w:rsid w:val="00055EEA"/>
    <w:rsid w:val="00060D94"/>
    <w:rsid w:val="00062DC8"/>
    <w:rsid w:val="00094A91"/>
    <w:rsid w:val="000D2366"/>
    <w:rsid w:val="000F14BE"/>
    <w:rsid w:val="000F7568"/>
    <w:rsid w:val="00104650"/>
    <w:rsid w:val="00132676"/>
    <w:rsid w:val="0016647F"/>
    <w:rsid w:val="00174843"/>
    <w:rsid w:val="00181522"/>
    <w:rsid w:val="001877C2"/>
    <w:rsid w:val="001D23D6"/>
    <w:rsid w:val="001F141F"/>
    <w:rsid w:val="001F4FEB"/>
    <w:rsid w:val="00204A6F"/>
    <w:rsid w:val="00227E2D"/>
    <w:rsid w:val="00230A5C"/>
    <w:rsid w:val="00247C7B"/>
    <w:rsid w:val="0025431E"/>
    <w:rsid w:val="0026630E"/>
    <w:rsid w:val="0027173E"/>
    <w:rsid w:val="00283E22"/>
    <w:rsid w:val="002A2EF7"/>
    <w:rsid w:val="002A3481"/>
    <w:rsid w:val="002B0595"/>
    <w:rsid w:val="002C029C"/>
    <w:rsid w:val="002D42E2"/>
    <w:rsid w:val="00310756"/>
    <w:rsid w:val="003253E5"/>
    <w:rsid w:val="003302DE"/>
    <w:rsid w:val="00344F49"/>
    <w:rsid w:val="003820AF"/>
    <w:rsid w:val="00383E53"/>
    <w:rsid w:val="003B0A35"/>
    <w:rsid w:val="003B5C92"/>
    <w:rsid w:val="003B713A"/>
    <w:rsid w:val="003D360A"/>
    <w:rsid w:val="003D3C24"/>
    <w:rsid w:val="0044086B"/>
    <w:rsid w:val="00457E53"/>
    <w:rsid w:val="00482548"/>
    <w:rsid w:val="004B55B3"/>
    <w:rsid w:val="004D1A08"/>
    <w:rsid w:val="004F5953"/>
    <w:rsid w:val="004F7D3F"/>
    <w:rsid w:val="0053520D"/>
    <w:rsid w:val="00545C6B"/>
    <w:rsid w:val="00545D3F"/>
    <w:rsid w:val="00550E70"/>
    <w:rsid w:val="00554E0F"/>
    <w:rsid w:val="005716B3"/>
    <w:rsid w:val="005854CF"/>
    <w:rsid w:val="005918C0"/>
    <w:rsid w:val="005A4834"/>
    <w:rsid w:val="005C1969"/>
    <w:rsid w:val="005C29AF"/>
    <w:rsid w:val="005D0D2B"/>
    <w:rsid w:val="005D2BD4"/>
    <w:rsid w:val="005E06B4"/>
    <w:rsid w:val="005E3AB3"/>
    <w:rsid w:val="005E5D11"/>
    <w:rsid w:val="005E7FB6"/>
    <w:rsid w:val="005F179F"/>
    <w:rsid w:val="006156A7"/>
    <w:rsid w:val="0065566B"/>
    <w:rsid w:val="00672A2B"/>
    <w:rsid w:val="00673B1D"/>
    <w:rsid w:val="0067583F"/>
    <w:rsid w:val="006771DF"/>
    <w:rsid w:val="00682C9C"/>
    <w:rsid w:val="006B04B6"/>
    <w:rsid w:val="006D12BF"/>
    <w:rsid w:val="00717045"/>
    <w:rsid w:val="00730D7E"/>
    <w:rsid w:val="00754DAA"/>
    <w:rsid w:val="0075666F"/>
    <w:rsid w:val="0079017A"/>
    <w:rsid w:val="00791BF6"/>
    <w:rsid w:val="00792D1B"/>
    <w:rsid w:val="007A67DE"/>
    <w:rsid w:val="007B611D"/>
    <w:rsid w:val="007B621C"/>
    <w:rsid w:val="007E2039"/>
    <w:rsid w:val="007E7F6F"/>
    <w:rsid w:val="00812168"/>
    <w:rsid w:val="0082091E"/>
    <w:rsid w:val="00822CFA"/>
    <w:rsid w:val="008231A0"/>
    <w:rsid w:val="0083017B"/>
    <w:rsid w:val="00833AB9"/>
    <w:rsid w:val="008428DE"/>
    <w:rsid w:val="00856808"/>
    <w:rsid w:val="00862A41"/>
    <w:rsid w:val="00863291"/>
    <w:rsid w:val="00875A27"/>
    <w:rsid w:val="00887CA1"/>
    <w:rsid w:val="008B3B2D"/>
    <w:rsid w:val="008C4EDC"/>
    <w:rsid w:val="008C7114"/>
    <w:rsid w:val="008F2CB5"/>
    <w:rsid w:val="008F3232"/>
    <w:rsid w:val="00906942"/>
    <w:rsid w:val="0093337D"/>
    <w:rsid w:val="009502A1"/>
    <w:rsid w:val="009608F0"/>
    <w:rsid w:val="00961FBC"/>
    <w:rsid w:val="009647EA"/>
    <w:rsid w:val="0096503F"/>
    <w:rsid w:val="009B540C"/>
    <w:rsid w:val="009C5957"/>
    <w:rsid w:val="009D4A14"/>
    <w:rsid w:val="009D6025"/>
    <w:rsid w:val="009E616A"/>
    <w:rsid w:val="009F2C43"/>
    <w:rsid w:val="00A023B2"/>
    <w:rsid w:val="00A12225"/>
    <w:rsid w:val="00A15378"/>
    <w:rsid w:val="00A7693C"/>
    <w:rsid w:val="00A8650C"/>
    <w:rsid w:val="00AB3E38"/>
    <w:rsid w:val="00AF5F2E"/>
    <w:rsid w:val="00B052D2"/>
    <w:rsid w:val="00B06968"/>
    <w:rsid w:val="00B11F5D"/>
    <w:rsid w:val="00B67B8B"/>
    <w:rsid w:val="00B75C9A"/>
    <w:rsid w:val="00B8690D"/>
    <w:rsid w:val="00B90864"/>
    <w:rsid w:val="00BB691D"/>
    <w:rsid w:val="00BC2EC3"/>
    <w:rsid w:val="00BC3DD4"/>
    <w:rsid w:val="00BC5DB5"/>
    <w:rsid w:val="00BD7056"/>
    <w:rsid w:val="00BE7EAA"/>
    <w:rsid w:val="00BF3B26"/>
    <w:rsid w:val="00BF6F67"/>
    <w:rsid w:val="00C10F73"/>
    <w:rsid w:val="00C63C04"/>
    <w:rsid w:val="00C9249C"/>
    <w:rsid w:val="00CA6441"/>
    <w:rsid w:val="00CA7D7D"/>
    <w:rsid w:val="00CB054C"/>
    <w:rsid w:val="00CC3F55"/>
    <w:rsid w:val="00CC7493"/>
    <w:rsid w:val="00CD023B"/>
    <w:rsid w:val="00CD3A12"/>
    <w:rsid w:val="00CE4C64"/>
    <w:rsid w:val="00CF3E43"/>
    <w:rsid w:val="00D0058E"/>
    <w:rsid w:val="00D4050F"/>
    <w:rsid w:val="00D45016"/>
    <w:rsid w:val="00D46DD1"/>
    <w:rsid w:val="00D7056F"/>
    <w:rsid w:val="00D864DC"/>
    <w:rsid w:val="00D87D51"/>
    <w:rsid w:val="00D90CB5"/>
    <w:rsid w:val="00D9345A"/>
    <w:rsid w:val="00D94AE3"/>
    <w:rsid w:val="00D96280"/>
    <w:rsid w:val="00D96E9A"/>
    <w:rsid w:val="00DF78D7"/>
    <w:rsid w:val="00E00A6D"/>
    <w:rsid w:val="00E23A38"/>
    <w:rsid w:val="00E35B75"/>
    <w:rsid w:val="00E37C7A"/>
    <w:rsid w:val="00E67567"/>
    <w:rsid w:val="00E702EE"/>
    <w:rsid w:val="00E94D00"/>
    <w:rsid w:val="00EE0F41"/>
    <w:rsid w:val="00EE7AE0"/>
    <w:rsid w:val="00EE7CDF"/>
    <w:rsid w:val="00F20F22"/>
    <w:rsid w:val="00F21FD0"/>
    <w:rsid w:val="00F4145A"/>
    <w:rsid w:val="00F54824"/>
    <w:rsid w:val="00F56359"/>
    <w:rsid w:val="00F64A65"/>
    <w:rsid w:val="00F66C42"/>
    <w:rsid w:val="00F777C0"/>
    <w:rsid w:val="00F912D5"/>
    <w:rsid w:val="00F9573B"/>
    <w:rsid w:val="00FA2F92"/>
    <w:rsid w:val="00FE2ADC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F95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29C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2C029C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2C029C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2C029C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2C029C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2C029C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2C029C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C029C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2C029C"/>
    <w:pPr>
      <w:jc w:val="center"/>
    </w:pPr>
  </w:style>
  <w:style w:type="paragraph" w:customStyle="1" w:styleId="Indent1">
    <w:name w:val="Indent 1"/>
    <w:basedOn w:val="Normale"/>
    <w:rsid w:val="002C029C"/>
    <w:pPr>
      <w:numPr>
        <w:numId w:val="2"/>
      </w:numPr>
    </w:pPr>
  </w:style>
  <w:style w:type="paragraph" w:customStyle="1" w:styleId="Indent2">
    <w:name w:val="Indent 2"/>
    <w:basedOn w:val="Indent1"/>
    <w:rsid w:val="002C029C"/>
    <w:pPr>
      <w:ind w:left="908"/>
    </w:pPr>
  </w:style>
  <w:style w:type="paragraph" w:customStyle="1" w:styleId="Indent3">
    <w:name w:val="Indent 3"/>
    <w:basedOn w:val="Indent2"/>
    <w:rsid w:val="002C029C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2C029C"/>
    <w:rPr>
      <w:sz w:val="20"/>
      <w:szCs w:val="20"/>
    </w:rPr>
  </w:style>
  <w:style w:type="character" w:styleId="Rimandonotaapidipagina">
    <w:name w:val="footnote reference"/>
    <w:semiHidden/>
    <w:rsid w:val="002C029C"/>
    <w:rPr>
      <w:vertAlign w:val="superscript"/>
    </w:rPr>
  </w:style>
  <w:style w:type="paragraph" w:styleId="Corpotesto">
    <w:name w:val="Body Text"/>
    <w:basedOn w:val="Normale"/>
    <w:semiHidden/>
    <w:rsid w:val="002C029C"/>
    <w:pPr>
      <w:jc w:val="both"/>
    </w:pPr>
    <w:rPr>
      <w:lang w:val="it-IT"/>
    </w:rPr>
  </w:style>
  <w:style w:type="character" w:styleId="Collegamentoipertestuale">
    <w:name w:val="Hyperlink"/>
    <w:rsid w:val="002C029C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2C029C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2C029C"/>
    <w:rPr>
      <w:sz w:val="16"/>
      <w:szCs w:val="16"/>
    </w:rPr>
  </w:style>
  <w:style w:type="paragraph" w:styleId="Testocommento">
    <w:name w:val="annotation text"/>
    <w:basedOn w:val="Normale"/>
    <w:semiHidden/>
    <w:rsid w:val="002C029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029C"/>
    <w:rPr>
      <w:b/>
      <w:bCs/>
    </w:rPr>
  </w:style>
  <w:style w:type="paragraph" w:styleId="Testofumetto">
    <w:name w:val="Balloon Text"/>
    <w:basedOn w:val="Normale"/>
    <w:semiHidden/>
    <w:rsid w:val="002C029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2C029C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paragraph" w:customStyle="1" w:styleId="Corpodeltesto">
    <w:name w:val="Corpo del testo"/>
    <w:basedOn w:val="Normale"/>
    <w:rsid w:val="00545C6B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32E4-5CA4-4D8C-AFFE-8A04D9FD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3044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2023-12-06T11:30:00Z</dcterms:created>
  <dcterms:modified xsi:type="dcterms:W3CDTF">2023-12-13T15:09:00Z</dcterms:modified>
</cp:coreProperties>
</file>